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70" w:rsidRPr="00975813" w:rsidRDefault="007F3B70" w:rsidP="00DF36D7">
      <w:pPr>
        <w:pStyle w:val="BodyText"/>
        <w:rPr>
          <w:rFonts w:eastAsiaTheme="minorEastAsia"/>
          <w:bCs/>
          <w:color w:val="auto"/>
          <w:szCs w:val="24"/>
          <w:lang w:eastAsia="zh-CN"/>
        </w:rPr>
      </w:pPr>
    </w:p>
    <w:p w:rsidR="003C6D20" w:rsidRPr="00975813" w:rsidRDefault="003C6D20" w:rsidP="007F3B70">
      <w:pPr>
        <w:pStyle w:val="BodyText"/>
        <w:jc w:val="left"/>
        <w:rPr>
          <w:rFonts w:cstheme="minorHAnsi"/>
          <w:color w:val="auto"/>
        </w:rPr>
      </w:pPr>
      <w:r w:rsidRPr="00975813">
        <w:rPr>
          <w:rFonts w:cstheme="minorHAnsi"/>
          <w:color w:val="auto"/>
        </w:rPr>
        <w:t>NSF</w:t>
      </w:r>
      <w:r w:rsidR="00975813" w:rsidRPr="00975813">
        <w:rPr>
          <w:rFonts w:cstheme="minorHAnsi"/>
          <w:color w:val="auto"/>
        </w:rPr>
        <w:t xml:space="preserve"> Project</w:t>
      </w:r>
      <w:r w:rsidRPr="00975813">
        <w:rPr>
          <w:rFonts w:cstheme="minorHAnsi"/>
          <w:color w:val="auto"/>
        </w:rPr>
        <w:t xml:space="preserve">: </w:t>
      </w:r>
      <w:r w:rsidRPr="00975813">
        <w:rPr>
          <w:color w:val="auto"/>
          <w:szCs w:val="24"/>
        </w:rPr>
        <w:t>C</w:t>
      </w:r>
      <w:r w:rsidR="00975813" w:rsidRPr="00975813">
        <w:rPr>
          <w:color w:val="auto"/>
          <w:szCs w:val="24"/>
        </w:rPr>
        <w:t xml:space="preserve">reating Woodlands in </w:t>
      </w:r>
      <w:proofErr w:type="spellStart"/>
      <w:r w:rsidR="00975813" w:rsidRPr="00975813">
        <w:rPr>
          <w:color w:val="auto"/>
          <w:szCs w:val="24"/>
        </w:rPr>
        <w:t>Mali</w:t>
      </w:r>
      <w:proofErr w:type="spellEnd"/>
    </w:p>
    <w:p w:rsidR="003C6D20" w:rsidRDefault="003C6D20" w:rsidP="007F3B70">
      <w:pPr>
        <w:pStyle w:val="BodyText"/>
        <w:jc w:val="left"/>
        <w:rPr>
          <w:rFonts w:cstheme="minorHAnsi"/>
          <w:b w:val="0"/>
          <w:color w:val="auto"/>
        </w:rPr>
      </w:pPr>
    </w:p>
    <w:p w:rsidR="007F3B70" w:rsidRPr="00975813" w:rsidRDefault="007F3B70" w:rsidP="007F3B70">
      <w:pPr>
        <w:pStyle w:val="BodyText"/>
        <w:jc w:val="left"/>
        <w:rPr>
          <w:rFonts w:cstheme="minorHAnsi"/>
          <w:color w:val="auto"/>
        </w:rPr>
      </w:pPr>
      <w:r w:rsidRPr="00975813">
        <w:rPr>
          <w:rFonts w:cstheme="minorHAnsi"/>
          <w:color w:val="auto"/>
        </w:rPr>
        <w:t xml:space="preserve">Graduate Research Assistantships (2) </w:t>
      </w:r>
      <w:r w:rsidR="00491D90">
        <w:rPr>
          <w:rFonts w:cstheme="minorHAnsi"/>
          <w:color w:val="auto"/>
        </w:rPr>
        <w:t>a</w:t>
      </w:r>
      <w:r w:rsidR="00975813">
        <w:rPr>
          <w:rFonts w:cstheme="minorHAnsi"/>
          <w:color w:val="auto"/>
        </w:rPr>
        <w:t>vailable!</w:t>
      </w:r>
    </w:p>
    <w:p w:rsidR="00DF36D7" w:rsidRPr="007F3B70" w:rsidRDefault="00DF36D7" w:rsidP="00491D90">
      <w:pPr>
        <w:spacing w:after="0" w:line="240" w:lineRule="auto"/>
      </w:pPr>
    </w:p>
    <w:p w:rsidR="007F3B70" w:rsidRDefault="007F3B70" w:rsidP="007F3B70">
      <w:pPr>
        <w:pStyle w:val="BodyText"/>
        <w:jc w:val="left"/>
        <w:rPr>
          <w:rFonts w:cstheme="minorHAnsi"/>
          <w:b w:val="0"/>
          <w:color w:val="auto"/>
        </w:rPr>
      </w:pPr>
      <w:r w:rsidRPr="007F3B70">
        <w:rPr>
          <w:rFonts w:cstheme="minorHAnsi"/>
          <w:b w:val="0"/>
          <w:color w:val="auto"/>
        </w:rPr>
        <w:t xml:space="preserve">Funding </w:t>
      </w:r>
      <w:r>
        <w:rPr>
          <w:rFonts w:cstheme="minorHAnsi"/>
          <w:b w:val="0"/>
          <w:color w:val="auto"/>
        </w:rPr>
        <w:t xml:space="preserve">will </w:t>
      </w:r>
      <w:r w:rsidRPr="007F3B70">
        <w:rPr>
          <w:rFonts w:cstheme="minorHAnsi"/>
          <w:b w:val="0"/>
          <w:color w:val="auto"/>
        </w:rPr>
        <w:t xml:space="preserve">support two graduate assistants who will collaborate on the data collection and analysis through the duration of the </w:t>
      </w:r>
      <w:r w:rsidR="003C6D20">
        <w:rPr>
          <w:rFonts w:cstheme="minorHAnsi"/>
          <w:b w:val="0"/>
          <w:color w:val="auto"/>
        </w:rPr>
        <w:t xml:space="preserve">NSF funded </w:t>
      </w:r>
      <w:r w:rsidRPr="007F3B70">
        <w:rPr>
          <w:rFonts w:cstheme="minorHAnsi"/>
          <w:b w:val="0"/>
          <w:color w:val="auto"/>
        </w:rPr>
        <w:t xml:space="preserve">project and on the publication of the research findings. The students will assist during </w:t>
      </w:r>
      <w:r w:rsidR="00975813">
        <w:rPr>
          <w:rFonts w:cstheme="minorHAnsi"/>
          <w:b w:val="0"/>
          <w:color w:val="auto"/>
        </w:rPr>
        <w:t xml:space="preserve">a maximum of </w:t>
      </w:r>
      <w:r w:rsidRPr="007F3B70">
        <w:rPr>
          <w:rFonts w:cstheme="minorHAnsi"/>
          <w:b w:val="0"/>
          <w:color w:val="auto"/>
        </w:rPr>
        <w:t xml:space="preserve">two academic years. </w:t>
      </w:r>
      <w:r>
        <w:rPr>
          <w:rFonts w:cstheme="minorHAnsi"/>
          <w:b w:val="0"/>
          <w:color w:val="auto"/>
        </w:rPr>
        <w:t xml:space="preserve">The graduate research assistants </w:t>
      </w:r>
      <w:r w:rsidRPr="007F3B70">
        <w:rPr>
          <w:rFonts w:cstheme="minorHAnsi"/>
          <w:b w:val="0"/>
          <w:color w:val="auto"/>
        </w:rPr>
        <w:t>will work as field and/or lab research assistan</w:t>
      </w:r>
      <w:r>
        <w:rPr>
          <w:rFonts w:cstheme="minorHAnsi"/>
          <w:b w:val="0"/>
          <w:color w:val="auto"/>
        </w:rPr>
        <w:t xml:space="preserve">ts for a maximum of 20 hours/week during the academic year with the option for more hours during summer. </w:t>
      </w:r>
      <w:r w:rsidR="003C6D20">
        <w:rPr>
          <w:rFonts w:cstheme="minorHAnsi"/>
          <w:b w:val="0"/>
          <w:color w:val="auto"/>
        </w:rPr>
        <w:t xml:space="preserve">Tasks will vary but will likely include </w:t>
      </w:r>
      <w:r w:rsidR="00975813">
        <w:rPr>
          <w:rFonts w:cstheme="minorHAnsi"/>
          <w:b w:val="0"/>
          <w:color w:val="auto"/>
        </w:rPr>
        <w:t xml:space="preserve">some </w:t>
      </w:r>
      <w:r w:rsidR="003C6D20">
        <w:rPr>
          <w:rFonts w:cstheme="minorHAnsi"/>
          <w:b w:val="0"/>
          <w:color w:val="auto"/>
        </w:rPr>
        <w:t>the following:</w:t>
      </w:r>
    </w:p>
    <w:p w:rsidR="003C6D20" w:rsidRDefault="00491D90" w:rsidP="007F3B70">
      <w:pPr>
        <w:pStyle w:val="BodyText"/>
        <w:jc w:val="left"/>
        <w:rPr>
          <w:rFonts w:cstheme="minorHAnsi"/>
          <w:b w:val="0"/>
          <w:color w:val="auto"/>
        </w:rPr>
      </w:pPr>
      <w:r w:rsidRPr="00491D90">
        <w:rPr>
          <w:rFonts w:cstheme="minorHAnsi"/>
          <w:b w:val="0"/>
          <w:color w:val="auto"/>
        </w:rPr>
        <w:drawing>
          <wp:anchor distT="0" distB="0" distL="114300" distR="114300" simplePos="0" relativeHeight="251658240" behindDoc="1" locked="0" layoutInCell="1" allowOverlap="1" wp14:anchorId="1EEC97E9" wp14:editId="758C9B49">
            <wp:simplePos x="0" y="0"/>
            <wp:positionH relativeFrom="column">
              <wp:posOffset>3913505</wp:posOffset>
            </wp:positionH>
            <wp:positionV relativeFrom="paragraph">
              <wp:posOffset>58420</wp:posOffset>
            </wp:positionV>
            <wp:extent cx="1981200" cy="2535555"/>
            <wp:effectExtent l="19050" t="19050" r="19050" b="17145"/>
            <wp:wrapTight wrapText="bothSides">
              <wp:wrapPolygon edited="0">
                <wp:start x="-208" y="-162"/>
                <wp:lineTo x="-208" y="21584"/>
                <wp:lineTo x="21600" y="21584"/>
                <wp:lineTo x="21600" y="-162"/>
                <wp:lineTo x="-208" y="-162"/>
              </wp:wrapPolygon>
            </wp:wrapTight>
            <wp:docPr id="6" name="Picture 5" descr="C:\Papers-04-08\Laris_pubs\Trees\Trees _HE\laris figur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Papers-04-08\Laris_pubs\Trees\Trees _HE\laris figure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35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20" w:rsidRDefault="003C6D20" w:rsidP="003C6D20">
      <w:pPr>
        <w:pStyle w:val="BodyText"/>
        <w:numPr>
          <w:ilvl w:val="0"/>
          <w:numId w:val="2"/>
        </w:numPr>
        <w:jc w:val="left"/>
        <w:rPr>
          <w:rFonts w:cstheme="minorHAnsi"/>
          <w:b w:val="0"/>
          <w:color w:val="auto"/>
        </w:rPr>
      </w:pPr>
      <w:r>
        <w:rPr>
          <w:rFonts w:cstheme="minorHAnsi"/>
          <w:b w:val="0"/>
          <w:color w:val="auto"/>
        </w:rPr>
        <w:t xml:space="preserve">Obtaining and classifying satellite </w:t>
      </w:r>
      <w:r w:rsidR="0046230E">
        <w:rPr>
          <w:rFonts w:cstheme="minorHAnsi"/>
          <w:b w:val="0"/>
          <w:color w:val="auto"/>
        </w:rPr>
        <w:t xml:space="preserve">and UAV generated </w:t>
      </w:r>
      <w:r>
        <w:rPr>
          <w:rFonts w:cstheme="minorHAnsi"/>
          <w:b w:val="0"/>
          <w:color w:val="auto"/>
        </w:rPr>
        <w:t>imagery for the study area</w:t>
      </w:r>
      <w:r w:rsidR="00491D90" w:rsidRPr="00491D90">
        <w:rPr>
          <w:b w:val="0"/>
          <w:noProof/>
          <w:color w:val="auto"/>
          <w:sz w:val="22"/>
          <w:lang w:eastAsia="zh-CN"/>
        </w:rPr>
        <w:t xml:space="preserve"> </w:t>
      </w:r>
    </w:p>
    <w:p w:rsidR="003C6D20" w:rsidRDefault="00491D90" w:rsidP="003C6D20">
      <w:pPr>
        <w:pStyle w:val="BodyText"/>
        <w:numPr>
          <w:ilvl w:val="0"/>
          <w:numId w:val="2"/>
        </w:numPr>
        <w:jc w:val="left"/>
        <w:rPr>
          <w:rFonts w:cstheme="minorHAnsi"/>
          <w:b w:val="0"/>
          <w:color w:val="auto"/>
        </w:rPr>
      </w:pPr>
      <w:r>
        <w:rPr>
          <w:rFonts w:cstheme="minorHAnsi"/>
          <w:b w:val="0"/>
          <w:color w:val="auto"/>
        </w:rPr>
        <w:t>Storing and a</w:t>
      </w:r>
      <w:r w:rsidR="003C6D20">
        <w:rPr>
          <w:rFonts w:cstheme="minorHAnsi"/>
          <w:b w:val="0"/>
          <w:color w:val="auto"/>
        </w:rPr>
        <w:t>nalyzing field and GPS data</w:t>
      </w:r>
    </w:p>
    <w:p w:rsidR="00975813" w:rsidRDefault="00975813" w:rsidP="003C6D20">
      <w:pPr>
        <w:pStyle w:val="BodyText"/>
        <w:numPr>
          <w:ilvl w:val="0"/>
          <w:numId w:val="2"/>
        </w:numPr>
        <w:jc w:val="left"/>
        <w:rPr>
          <w:rFonts w:cstheme="minorHAnsi"/>
          <w:b w:val="0"/>
          <w:color w:val="auto"/>
        </w:rPr>
      </w:pPr>
      <w:r>
        <w:rPr>
          <w:rFonts w:cstheme="minorHAnsi"/>
          <w:b w:val="0"/>
          <w:color w:val="auto"/>
        </w:rPr>
        <w:t xml:space="preserve">Fieldwork in </w:t>
      </w:r>
      <w:proofErr w:type="spellStart"/>
      <w:r>
        <w:rPr>
          <w:rFonts w:cstheme="minorHAnsi"/>
          <w:b w:val="0"/>
          <w:color w:val="auto"/>
        </w:rPr>
        <w:t>Mali</w:t>
      </w:r>
      <w:proofErr w:type="spellEnd"/>
      <w:r>
        <w:rPr>
          <w:rFonts w:cstheme="minorHAnsi"/>
          <w:b w:val="0"/>
          <w:color w:val="auto"/>
        </w:rPr>
        <w:t>, Africa using a UAV to collect data on tree cover</w:t>
      </w:r>
    </w:p>
    <w:p w:rsidR="003C6D20" w:rsidRDefault="003C6D20" w:rsidP="003C6D20">
      <w:pPr>
        <w:pStyle w:val="BodyText"/>
        <w:numPr>
          <w:ilvl w:val="0"/>
          <w:numId w:val="2"/>
        </w:numPr>
        <w:jc w:val="left"/>
        <w:rPr>
          <w:rFonts w:cstheme="minorHAnsi"/>
          <w:b w:val="0"/>
          <w:color w:val="auto"/>
        </w:rPr>
      </w:pPr>
      <w:r>
        <w:rPr>
          <w:rFonts w:cstheme="minorHAnsi"/>
          <w:b w:val="0"/>
          <w:color w:val="auto"/>
        </w:rPr>
        <w:t>Creating maps and other visual representations of the data</w:t>
      </w:r>
    </w:p>
    <w:p w:rsidR="003C6D20" w:rsidRDefault="003C6D20" w:rsidP="003C6D20">
      <w:pPr>
        <w:pStyle w:val="BodyText"/>
        <w:numPr>
          <w:ilvl w:val="0"/>
          <w:numId w:val="2"/>
        </w:numPr>
        <w:jc w:val="left"/>
        <w:rPr>
          <w:rFonts w:cstheme="minorHAnsi"/>
          <w:b w:val="0"/>
          <w:color w:val="auto"/>
        </w:rPr>
      </w:pPr>
      <w:r>
        <w:rPr>
          <w:rFonts w:cstheme="minorHAnsi"/>
          <w:b w:val="0"/>
          <w:color w:val="auto"/>
        </w:rPr>
        <w:t>Writing methods sections</w:t>
      </w:r>
      <w:r w:rsidR="00975813">
        <w:rPr>
          <w:rFonts w:cstheme="minorHAnsi"/>
          <w:b w:val="0"/>
          <w:color w:val="auto"/>
        </w:rPr>
        <w:t xml:space="preserve"> for publication</w:t>
      </w:r>
    </w:p>
    <w:p w:rsidR="003C6D20" w:rsidRDefault="003C6D20" w:rsidP="003C6D20">
      <w:pPr>
        <w:pStyle w:val="BodyText"/>
        <w:numPr>
          <w:ilvl w:val="0"/>
          <w:numId w:val="2"/>
        </w:numPr>
        <w:jc w:val="left"/>
        <w:rPr>
          <w:rFonts w:cstheme="minorHAnsi"/>
          <w:b w:val="0"/>
          <w:color w:val="auto"/>
        </w:rPr>
      </w:pPr>
      <w:r>
        <w:rPr>
          <w:rFonts w:cstheme="minorHAnsi"/>
          <w:b w:val="0"/>
          <w:color w:val="auto"/>
        </w:rPr>
        <w:t>Conducting advanced GIS and/or statistical analysis of data sets</w:t>
      </w:r>
    </w:p>
    <w:p w:rsidR="003C6D20" w:rsidRDefault="003C6D20" w:rsidP="003C6D20">
      <w:pPr>
        <w:pStyle w:val="BodyText"/>
        <w:numPr>
          <w:ilvl w:val="0"/>
          <w:numId w:val="2"/>
        </w:numPr>
        <w:jc w:val="left"/>
        <w:rPr>
          <w:rFonts w:cstheme="minorHAnsi"/>
          <w:b w:val="0"/>
          <w:color w:val="auto"/>
        </w:rPr>
      </w:pPr>
      <w:r>
        <w:rPr>
          <w:rFonts w:cstheme="minorHAnsi"/>
          <w:b w:val="0"/>
          <w:color w:val="auto"/>
        </w:rPr>
        <w:t xml:space="preserve">Providing support for PI </w:t>
      </w:r>
      <w:r w:rsidR="00975813">
        <w:rPr>
          <w:rFonts w:cstheme="minorHAnsi"/>
          <w:b w:val="0"/>
          <w:color w:val="auto"/>
        </w:rPr>
        <w:t xml:space="preserve">Laris and </w:t>
      </w:r>
      <w:proofErr w:type="spellStart"/>
      <w:r w:rsidR="00975813">
        <w:rPr>
          <w:rFonts w:cstheme="minorHAnsi"/>
          <w:b w:val="0"/>
          <w:color w:val="auto"/>
        </w:rPr>
        <w:t>CoPI</w:t>
      </w:r>
      <w:proofErr w:type="spellEnd"/>
      <w:r w:rsidR="00975813">
        <w:rPr>
          <w:rFonts w:cstheme="minorHAnsi"/>
          <w:b w:val="0"/>
          <w:color w:val="auto"/>
        </w:rPr>
        <w:t xml:space="preserve"> Lee </w:t>
      </w:r>
      <w:r>
        <w:rPr>
          <w:rFonts w:cstheme="minorHAnsi"/>
          <w:b w:val="0"/>
          <w:color w:val="auto"/>
        </w:rPr>
        <w:t xml:space="preserve">on tasks related to the project </w:t>
      </w:r>
    </w:p>
    <w:p w:rsidR="003C6D20" w:rsidRDefault="003C6D20" w:rsidP="007F3B70">
      <w:pPr>
        <w:pStyle w:val="BodyText"/>
        <w:jc w:val="left"/>
        <w:rPr>
          <w:rFonts w:eastAsiaTheme="minorEastAsia"/>
          <w:b w:val="0"/>
          <w:bCs/>
          <w:color w:val="auto"/>
          <w:szCs w:val="24"/>
          <w:lang w:eastAsia="zh-CN"/>
        </w:rPr>
      </w:pPr>
    </w:p>
    <w:p w:rsidR="00975813" w:rsidRDefault="00975813" w:rsidP="007F3B70">
      <w:pPr>
        <w:pStyle w:val="BodyText"/>
        <w:jc w:val="left"/>
        <w:rPr>
          <w:rFonts w:eastAsiaTheme="minorEastAsia"/>
          <w:bCs/>
          <w:color w:val="auto"/>
          <w:szCs w:val="24"/>
          <w:lang w:eastAsia="zh-CN"/>
        </w:rPr>
      </w:pPr>
      <w:r w:rsidRPr="00975813">
        <w:rPr>
          <w:rFonts w:eastAsiaTheme="minorEastAsia"/>
          <w:bCs/>
          <w:color w:val="auto"/>
          <w:szCs w:val="24"/>
          <w:lang w:eastAsia="zh-CN"/>
        </w:rPr>
        <w:t xml:space="preserve">Requirements: </w:t>
      </w:r>
    </w:p>
    <w:p w:rsidR="00975813" w:rsidRPr="00975813" w:rsidRDefault="00975813" w:rsidP="007F3B70">
      <w:pPr>
        <w:pStyle w:val="BodyText"/>
        <w:jc w:val="left"/>
        <w:rPr>
          <w:rFonts w:eastAsiaTheme="minorEastAsia"/>
          <w:b w:val="0"/>
          <w:bCs/>
          <w:color w:val="auto"/>
          <w:szCs w:val="24"/>
          <w:lang w:eastAsia="zh-CN"/>
        </w:rPr>
      </w:pPr>
    </w:p>
    <w:p w:rsidR="00975813" w:rsidRPr="00975813" w:rsidRDefault="00975813" w:rsidP="00975813">
      <w:pPr>
        <w:pStyle w:val="BodyText"/>
        <w:numPr>
          <w:ilvl w:val="0"/>
          <w:numId w:val="3"/>
        </w:numPr>
        <w:jc w:val="left"/>
        <w:rPr>
          <w:rFonts w:eastAsiaTheme="minorEastAsia"/>
          <w:b w:val="0"/>
          <w:bCs/>
          <w:color w:val="auto"/>
          <w:szCs w:val="24"/>
          <w:lang w:eastAsia="zh-CN"/>
        </w:rPr>
      </w:pPr>
      <w:r w:rsidRPr="00975813">
        <w:rPr>
          <w:rFonts w:eastAsiaTheme="minorEastAsia"/>
          <w:b w:val="0"/>
          <w:bCs/>
          <w:color w:val="auto"/>
          <w:szCs w:val="24"/>
          <w:lang w:eastAsia="zh-CN"/>
        </w:rPr>
        <w:t>Must be enrolled as a CSULB Masters student</w:t>
      </w:r>
      <w:r w:rsidR="0046230E">
        <w:rPr>
          <w:rFonts w:eastAsiaTheme="minorEastAsia"/>
          <w:b w:val="0"/>
          <w:bCs/>
          <w:color w:val="auto"/>
          <w:szCs w:val="24"/>
          <w:lang w:eastAsia="zh-CN"/>
        </w:rPr>
        <w:t xml:space="preserve"> and be committed to conducting a thesis for the project.</w:t>
      </w:r>
    </w:p>
    <w:p w:rsidR="00975813" w:rsidRPr="00975813" w:rsidRDefault="00975813" w:rsidP="00975813">
      <w:pPr>
        <w:pStyle w:val="BodyText"/>
        <w:numPr>
          <w:ilvl w:val="0"/>
          <w:numId w:val="3"/>
        </w:numPr>
        <w:jc w:val="left"/>
        <w:rPr>
          <w:rFonts w:eastAsiaTheme="minorEastAsia"/>
          <w:b w:val="0"/>
          <w:bCs/>
          <w:color w:val="auto"/>
          <w:szCs w:val="24"/>
          <w:lang w:eastAsia="zh-CN"/>
        </w:rPr>
      </w:pPr>
      <w:r w:rsidRPr="00975813">
        <w:rPr>
          <w:rFonts w:eastAsiaTheme="minorEastAsia"/>
          <w:b w:val="0"/>
          <w:bCs/>
          <w:color w:val="auto"/>
          <w:szCs w:val="24"/>
          <w:lang w:eastAsia="zh-CN"/>
        </w:rPr>
        <w:t>Must have experience in one of the following two areas:</w:t>
      </w:r>
    </w:p>
    <w:p w:rsidR="00975813" w:rsidRPr="00975813" w:rsidRDefault="00975813" w:rsidP="00975813">
      <w:pPr>
        <w:pStyle w:val="BodyText"/>
        <w:ind w:left="720"/>
        <w:jc w:val="left"/>
        <w:rPr>
          <w:rFonts w:eastAsiaTheme="minorEastAsia"/>
          <w:bCs/>
          <w:color w:val="auto"/>
          <w:szCs w:val="24"/>
          <w:lang w:eastAsia="zh-CN"/>
        </w:rPr>
      </w:pPr>
    </w:p>
    <w:p w:rsidR="007F3B70" w:rsidRDefault="00975813" w:rsidP="00975813">
      <w:pPr>
        <w:spacing w:after="0" w:line="240" w:lineRule="auto"/>
        <w:ind w:left="720"/>
        <w:rPr>
          <w:b/>
        </w:rPr>
      </w:pPr>
      <w:r>
        <w:rPr>
          <w:b/>
        </w:rPr>
        <w:t xml:space="preserve">Position #1, </w:t>
      </w:r>
      <w:proofErr w:type="gramStart"/>
      <w:r>
        <w:rPr>
          <w:b/>
        </w:rPr>
        <w:t>Remote</w:t>
      </w:r>
      <w:proofErr w:type="gramEnd"/>
      <w:r>
        <w:rPr>
          <w:b/>
        </w:rPr>
        <w:t xml:space="preserve"> sensing: GIS, </w:t>
      </w:r>
      <w:proofErr w:type="spellStart"/>
      <w:r>
        <w:rPr>
          <w:b/>
        </w:rPr>
        <w:t>Erdas</w:t>
      </w:r>
      <w:proofErr w:type="spellEnd"/>
      <w:r>
        <w:rPr>
          <w:b/>
        </w:rPr>
        <w:t xml:space="preserve"> and UAV experience required (GEOG 473, 475 and 485 or equivalents)</w:t>
      </w:r>
    </w:p>
    <w:p w:rsidR="00975813" w:rsidRDefault="00975813" w:rsidP="00975813">
      <w:pPr>
        <w:spacing w:after="0" w:line="240" w:lineRule="auto"/>
        <w:rPr>
          <w:b/>
        </w:rPr>
      </w:pPr>
    </w:p>
    <w:p w:rsidR="00975813" w:rsidRDefault="00975813" w:rsidP="00975813">
      <w:pPr>
        <w:spacing w:after="0" w:line="240" w:lineRule="auto"/>
        <w:ind w:left="720"/>
        <w:rPr>
          <w:b/>
        </w:rPr>
      </w:pPr>
      <w:r>
        <w:rPr>
          <w:b/>
        </w:rPr>
        <w:t>Position #2, Biogeography: GIS and advanced statistical analysis required (GEOG 400, 485 and 487A or equivalents)</w:t>
      </w:r>
    </w:p>
    <w:p w:rsidR="00975813" w:rsidRDefault="00975813" w:rsidP="00975813">
      <w:pPr>
        <w:spacing w:after="0" w:line="240" w:lineRule="auto"/>
        <w:ind w:left="720"/>
        <w:rPr>
          <w:b/>
        </w:rPr>
      </w:pPr>
    </w:p>
    <w:p w:rsidR="00975813" w:rsidRPr="0046230E" w:rsidRDefault="00975813" w:rsidP="0097581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6230E">
        <w:rPr>
          <w:sz w:val="24"/>
          <w:szCs w:val="24"/>
        </w:rPr>
        <w:t>Knowledge of French language a plus!</w:t>
      </w:r>
    </w:p>
    <w:p w:rsidR="00491D90" w:rsidRPr="0046230E" w:rsidRDefault="00491D90" w:rsidP="00491D90">
      <w:pPr>
        <w:spacing w:after="0" w:line="240" w:lineRule="auto"/>
        <w:rPr>
          <w:b/>
          <w:sz w:val="24"/>
          <w:szCs w:val="24"/>
        </w:rPr>
      </w:pPr>
    </w:p>
    <w:p w:rsidR="00491D90" w:rsidRPr="0046230E" w:rsidRDefault="00491D90" w:rsidP="00491D90">
      <w:pPr>
        <w:spacing w:after="0" w:line="240" w:lineRule="auto"/>
        <w:rPr>
          <w:b/>
          <w:bCs/>
          <w:sz w:val="24"/>
          <w:szCs w:val="24"/>
        </w:rPr>
      </w:pPr>
      <w:r w:rsidRPr="0046230E">
        <w:rPr>
          <w:b/>
          <w:bCs/>
          <w:sz w:val="24"/>
          <w:szCs w:val="24"/>
        </w:rPr>
        <w:t xml:space="preserve">For more information contact: </w:t>
      </w:r>
    </w:p>
    <w:p w:rsidR="00491D90" w:rsidRPr="0046230E" w:rsidRDefault="00491D90" w:rsidP="00491D90">
      <w:pPr>
        <w:spacing w:after="0" w:line="240" w:lineRule="auto"/>
        <w:rPr>
          <w:b/>
          <w:bCs/>
          <w:sz w:val="24"/>
          <w:szCs w:val="24"/>
        </w:rPr>
      </w:pPr>
    </w:p>
    <w:p w:rsidR="00491D90" w:rsidRPr="0046230E" w:rsidRDefault="00491D90" w:rsidP="00491D90">
      <w:pPr>
        <w:spacing w:after="0" w:line="240" w:lineRule="auto"/>
        <w:rPr>
          <w:b/>
          <w:sz w:val="24"/>
          <w:szCs w:val="24"/>
        </w:rPr>
      </w:pPr>
      <w:r w:rsidRPr="0046230E">
        <w:rPr>
          <w:b/>
          <w:bCs/>
          <w:sz w:val="24"/>
          <w:szCs w:val="24"/>
        </w:rPr>
        <w:t>Dr. Paul Laris</w:t>
      </w:r>
      <w:bookmarkStart w:id="0" w:name="_GoBack"/>
      <w:bookmarkEnd w:id="0"/>
    </w:p>
    <w:p w:rsidR="00491D90" w:rsidRPr="0046230E" w:rsidRDefault="00491D90" w:rsidP="00491D90">
      <w:pPr>
        <w:spacing w:after="0" w:line="240" w:lineRule="auto"/>
        <w:rPr>
          <w:b/>
          <w:sz w:val="24"/>
          <w:szCs w:val="24"/>
        </w:rPr>
      </w:pPr>
      <w:r w:rsidRPr="0046230E">
        <w:rPr>
          <w:b/>
          <w:sz w:val="24"/>
          <w:szCs w:val="24"/>
        </w:rPr>
        <w:t>Chair of Geography</w:t>
      </w:r>
    </w:p>
    <w:p w:rsidR="00491D90" w:rsidRPr="0046230E" w:rsidRDefault="00491D90" w:rsidP="00491D90">
      <w:pPr>
        <w:spacing w:after="0" w:line="240" w:lineRule="auto"/>
        <w:rPr>
          <w:b/>
          <w:sz w:val="24"/>
          <w:szCs w:val="24"/>
        </w:rPr>
      </w:pPr>
      <w:r w:rsidRPr="0046230E">
        <w:rPr>
          <w:b/>
          <w:sz w:val="24"/>
          <w:szCs w:val="24"/>
        </w:rPr>
        <w:t xml:space="preserve">CSU Long Beach </w:t>
      </w:r>
    </w:p>
    <w:p w:rsidR="00491D90" w:rsidRPr="0046230E" w:rsidRDefault="00491D90" w:rsidP="00491D90">
      <w:pPr>
        <w:spacing w:after="0" w:line="240" w:lineRule="auto"/>
        <w:rPr>
          <w:b/>
          <w:sz w:val="24"/>
          <w:szCs w:val="24"/>
        </w:rPr>
      </w:pPr>
      <w:r w:rsidRPr="0046230E">
        <w:rPr>
          <w:b/>
          <w:bCs/>
          <w:sz w:val="24"/>
          <w:szCs w:val="24"/>
        </w:rPr>
        <w:t>plaris@csulb.edu</w:t>
      </w:r>
    </w:p>
    <w:p w:rsidR="00491D90" w:rsidRPr="0046230E" w:rsidRDefault="00491D90" w:rsidP="00491D90">
      <w:pPr>
        <w:spacing w:after="0" w:line="240" w:lineRule="auto"/>
        <w:rPr>
          <w:b/>
          <w:sz w:val="24"/>
          <w:szCs w:val="24"/>
        </w:rPr>
      </w:pPr>
    </w:p>
    <w:p w:rsidR="0046230E" w:rsidRPr="0046230E" w:rsidRDefault="0046230E">
      <w:pPr>
        <w:spacing w:after="0" w:line="240" w:lineRule="auto"/>
        <w:rPr>
          <w:b/>
          <w:sz w:val="24"/>
          <w:szCs w:val="24"/>
        </w:rPr>
      </w:pPr>
    </w:p>
    <w:sectPr w:rsidR="0046230E" w:rsidRPr="0046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D67"/>
    <w:multiLevelType w:val="hybridMultilevel"/>
    <w:tmpl w:val="FA1E1E48"/>
    <w:lvl w:ilvl="0" w:tplc="8E2CD8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4AA8"/>
    <w:multiLevelType w:val="hybridMultilevel"/>
    <w:tmpl w:val="C2D8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55F61"/>
    <w:multiLevelType w:val="hybridMultilevel"/>
    <w:tmpl w:val="CF104564"/>
    <w:lvl w:ilvl="0" w:tplc="758CF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D7"/>
    <w:rsid w:val="003C6D20"/>
    <w:rsid w:val="003E2510"/>
    <w:rsid w:val="0046230E"/>
    <w:rsid w:val="00491D90"/>
    <w:rsid w:val="007F3B70"/>
    <w:rsid w:val="00917C1C"/>
    <w:rsid w:val="00975813"/>
    <w:rsid w:val="00B55752"/>
    <w:rsid w:val="00DF36D7"/>
    <w:rsid w:val="00E36FDD"/>
    <w:rsid w:val="00E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D7"/>
    <w:rPr>
      <w:rFonts w:ascii="Times New Roman" w:eastAsia="SimSun" w:hAnsi="Times New Roman" w:cs="Times New Roman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F3B70"/>
    <w:pPr>
      <w:keepNext/>
      <w:spacing w:line="240" w:lineRule="auto"/>
      <w:outlineLvl w:val="4"/>
    </w:pPr>
    <w:rPr>
      <w:b/>
      <w:color w:val="FF000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F36D7"/>
    <w:pPr>
      <w:spacing w:after="0" w:line="240" w:lineRule="auto"/>
      <w:jc w:val="center"/>
    </w:pPr>
    <w:rPr>
      <w:b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F36D7"/>
    <w:rPr>
      <w:rFonts w:ascii="Times New Roman" w:eastAsia="SimSun" w:hAnsi="Times New Roman" w:cs="Times New Roman"/>
      <w:b/>
      <w:color w:val="FF0000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F3B70"/>
    <w:rPr>
      <w:rFonts w:ascii="Times New Roman" w:eastAsia="SimSun" w:hAnsi="Times New Roman" w:cs="Times New Roman"/>
      <w:b/>
      <w:color w:val="FF0000"/>
    </w:rPr>
  </w:style>
  <w:style w:type="paragraph" w:styleId="ListParagraph">
    <w:name w:val="List Paragraph"/>
    <w:basedOn w:val="Normal"/>
    <w:uiPriority w:val="34"/>
    <w:qFormat/>
    <w:rsid w:val="0097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90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D7"/>
    <w:rPr>
      <w:rFonts w:ascii="Times New Roman" w:eastAsia="SimSun" w:hAnsi="Times New Roman" w:cs="Times New Roman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F3B70"/>
    <w:pPr>
      <w:keepNext/>
      <w:spacing w:line="240" w:lineRule="auto"/>
      <w:outlineLvl w:val="4"/>
    </w:pPr>
    <w:rPr>
      <w:b/>
      <w:color w:val="FF000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F36D7"/>
    <w:pPr>
      <w:spacing w:after="0" w:line="240" w:lineRule="auto"/>
      <w:jc w:val="center"/>
    </w:pPr>
    <w:rPr>
      <w:b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F36D7"/>
    <w:rPr>
      <w:rFonts w:ascii="Times New Roman" w:eastAsia="SimSun" w:hAnsi="Times New Roman" w:cs="Times New Roman"/>
      <w:b/>
      <w:color w:val="FF0000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F3B70"/>
    <w:rPr>
      <w:rFonts w:ascii="Times New Roman" w:eastAsia="SimSun" w:hAnsi="Times New Roman" w:cs="Times New Roman"/>
      <w:b/>
      <w:color w:val="FF0000"/>
    </w:rPr>
  </w:style>
  <w:style w:type="paragraph" w:styleId="ListParagraph">
    <w:name w:val="List Paragraph"/>
    <w:basedOn w:val="Normal"/>
    <w:uiPriority w:val="34"/>
    <w:qFormat/>
    <w:rsid w:val="0097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90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1314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</dc:creator>
  <cp:lastModifiedBy>Logon</cp:lastModifiedBy>
  <cp:revision>4</cp:revision>
  <dcterms:created xsi:type="dcterms:W3CDTF">2014-12-30T19:54:00Z</dcterms:created>
  <dcterms:modified xsi:type="dcterms:W3CDTF">2014-12-31T01:47:00Z</dcterms:modified>
</cp:coreProperties>
</file>